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b/>
          <w:bCs/>
          <w:sz w:val="28"/>
          <w:szCs w:val="28"/>
          <w:shd w:val="clear" w:color="auto" w:fill="auto"/>
        </w:rPr>
      </w:pPr>
      <w:bookmarkStart w:id="0" w:name="_GoBack"/>
      <w:bookmarkEnd w:id="0"/>
      <w:r>
        <w:rPr>
          <w:rFonts w:hint="eastAsia" w:asciiTheme="majorEastAsia" w:hAnsiTheme="majorEastAsia" w:eastAsiaTheme="majorEastAsia" w:cstheme="majorEastAsia"/>
          <w:sz w:val="28"/>
          <w:szCs w:val="28"/>
          <w:shd w:val="clear" w:color="auto" w:fill="auto"/>
        </w:rPr>
        <w:t>附件</w:t>
      </w:r>
      <w:r>
        <w:rPr>
          <w:rFonts w:hint="eastAsia" w:asciiTheme="majorEastAsia" w:hAnsiTheme="majorEastAsia" w:eastAsiaTheme="majorEastAsia" w:cstheme="majorEastAsia"/>
          <w:sz w:val="28"/>
          <w:szCs w:val="28"/>
          <w:shd w:val="clear" w:color="auto" w:fill="auto"/>
          <w:lang w:val="en-US" w:eastAsia="zh-CN"/>
        </w:rPr>
        <w:t>2</w:t>
      </w:r>
      <w:r>
        <w:rPr>
          <w:rFonts w:hint="eastAsia" w:asciiTheme="majorEastAsia" w:hAnsiTheme="majorEastAsia" w:eastAsiaTheme="majorEastAsia" w:cstheme="majorEastAsia"/>
          <w:sz w:val="28"/>
          <w:szCs w:val="28"/>
          <w:shd w:val="clear" w:color="auto" w:fill="auto"/>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Theme="majorEastAsia" w:hAnsiTheme="majorEastAsia" w:eastAsiaTheme="majorEastAsia" w:cstheme="majorEastAsia"/>
          <w:b/>
          <w:bCs/>
          <w:color w:val="auto"/>
          <w:kern w:val="0"/>
          <w:sz w:val="40"/>
          <w:szCs w:val="40"/>
        </w:rPr>
      </w:pPr>
      <w:r>
        <w:rPr>
          <w:rFonts w:hint="eastAsia" w:asciiTheme="majorEastAsia" w:hAnsiTheme="majorEastAsia" w:eastAsiaTheme="majorEastAsia" w:cstheme="majorEastAsia"/>
          <w:b/>
          <w:bCs/>
          <w:color w:val="auto"/>
          <w:kern w:val="0"/>
          <w:sz w:val="40"/>
          <w:szCs w:val="40"/>
          <w:lang w:val="en-US" w:eastAsia="zh-CN"/>
        </w:rPr>
        <w:t>2017年度</w:t>
      </w:r>
      <w:r>
        <w:rPr>
          <w:rFonts w:hint="eastAsia" w:asciiTheme="majorEastAsia" w:hAnsiTheme="majorEastAsia" w:eastAsiaTheme="majorEastAsia" w:cstheme="majorEastAsia"/>
          <w:b/>
          <w:bCs/>
          <w:color w:val="auto"/>
          <w:kern w:val="0"/>
          <w:sz w:val="40"/>
          <w:szCs w:val="40"/>
        </w:rPr>
        <w:t>河北省住宅装饰装修行业十强企业</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Theme="majorEastAsia" w:hAnsiTheme="majorEastAsia" w:eastAsiaTheme="majorEastAsia" w:cstheme="majorEastAsia"/>
          <w:b/>
          <w:bCs/>
          <w:color w:val="auto"/>
          <w:kern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Theme="majorEastAsia" w:hAnsiTheme="majorEastAsia" w:eastAsiaTheme="majorEastAsia" w:cstheme="majorEastAsia"/>
          <w:b/>
          <w:bCs/>
          <w:color w:val="auto"/>
          <w:kern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Theme="majorEastAsia" w:hAnsiTheme="majorEastAsia" w:eastAsiaTheme="majorEastAsia" w:cstheme="majorEastAsia"/>
          <w:b/>
          <w:bCs/>
          <w:sz w:val="40"/>
          <w:szCs w:val="40"/>
          <w:shd w:val="clear" w:color="auto" w:fill="auto"/>
          <w:lang w:val="en-US" w:eastAsia="zh-CN"/>
        </w:rPr>
      </w:pPr>
      <w:r>
        <w:rPr>
          <w:rFonts w:hint="eastAsia" w:asciiTheme="majorEastAsia" w:hAnsiTheme="majorEastAsia" w:eastAsiaTheme="majorEastAsia" w:cstheme="majorEastAsia"/>
          <w:b/>
          <w:bCs/>
          <w:color w:val="auto"/>
          <w:kern w:val="0"/>
          <w:sz w:val="52"/>
          <w:szCs w:val="52"/>
          <w:lang w:eastAsia="zh-CN"/>
        </w:rPr>
        <w:t>评价推介申报材料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b/>
          <w:bCs/>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b/>
          <w:bCs/>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b/>
          <w:bCs/>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b/>
          <w:bCs/>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b/>
          <w:bCs/>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32"/>
          <w:szCs w:val="32"/>
          <w:shd w:val="clear" w:color="auto" w:fill="auto"/>
          <w:lang w:val="en-US" w:eastAsia="zh-CN"/>
        </w:rPr>
      </w:pPr>
      <w:r>
        <w:rPr>
          <w:rFonts w:hint="eastAsia" w:asciiTheme="majorEastAsia" w:hAnsiTheme="majorEastAsia" w:eastAsiaTheme="majorEastAsia" w:cstheme="majorEastAsia"/>
          <w:b/>
          <w:bCs/>
          <w:sz w:val="32"/>
          <w:szCs w:val="32"/>
          <w:shd w:val="clear" w:color="auto" w:fill="auto"/>
          <w:lang w:val="en-US" w:eastAsia="zh-CN"/>
        </w:rPr>
        <w:t>申 报 企业：</w:t>
      </w:r>
      <w:r>
        <w:rPr>
          <w:rFonts w:hint="eastAsia" w:asciiTheme="majorEastAsia" w:hAnsiTheme="majorEastAsia" w:eastAsiaTheme="majorEastAsia" w:cstheme="majorEastAsia"/>
          <w:b/>
          <w:bCs/>
          <w:sz w:val="32"/>
          <w:szCs w:val="32"/>
          <w:u w:val="single"/>
          <w:shd w:val="clear" w:color="auto" w:fill="auto"/>
          <w:lang w:val="en-US" w:eastAsia="zh-CN"/>
        </w:rPr>
        <w:t xml:space="preserve">                         </w:t>
      </w:r>
      <w:r>
        <w:rPr>
          <w:rFonts w:hint="eastAsia" w:asciiTheme="majorEastAsia" w:hAnsiTheme="majorEastAsia" w:eastAsiaTheme="majorEastAsia" w:cstheme="majorEastAsia"/>
          <w:b/>
          <w:bCs/>
          <w:sz w:val="32"/>
          <w:szCs w:val="32"/>
          <w:shd w:val="clear" w:color="auto" w:fill="auto"/>
          <w:lang w:val="en-US" w:eastAsia="zh-CN"/>
        </w:rPr>
        <w:t>（盖单位公章）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32"/>
          <w:szCs w:val="32"/>
          <w:shd w:val="clear" w:color="auto" w:fill="auto"/>
          <w:lang w:val="en-US" w:eastAsia="zh-CN"/>
        </w:rPr>
      </w:pPr>
      <w:r>
        <w:rPr>
          <w:rFonts w:hint="eastAsia" w:asciiTheme="majorEastAsia" w:hAnsiTheme="majorEastAsia" w:eastAsiaTheme="majorEastAsia" w:cstheme="majorEastAsia"/>
          <w:b/>
          <w:bCs/>
          <w:sz w:val="32"/>
          <w:szCs w:val="32"/>
          <w:shd w:val="clear" w:color="auto" w:fill="auto"/>
          <w:lang w:val="en-US" w:eastAsia="zh-CN"/>
        </w:rPr>
        <w:t>法定代表人：</w:t>
      </w:r>
      <w:r>
        <w:rPr>
          <w:rFonts w:hint="eastAsia" w:asciiTheme="majorEastAsia" w:hAnsiTheme="majorEastAsia" w:eastAsiaTheme="majorEastAsia" w:cstheme="majorEastAsia"/>
          <w:b/>
          <w:bCs/>
          <w:sz w:val="32"/>
          <w:szCs w:val="32"/>
          <w:u w:val="single"/>
          <w:shd w:val="clear" w:color="auto" w:fill="auto"/>
          <w:lang w:val="en-US" w:eastAsia="zh-CN"/>
        </w:rPr>
        <w:t xml:space="preserve">                           </w:t>
      </w:r>
      <w:r>
        <w:rPr>
          <w:rFonts w:hint="eastAsia" w:asciiTheme="majorEastAsia" w:hAnsiTheme="majorEastAsia" w:eastAsiaTheme="majorEastAsia" w:cstheme="majorEastAsia"/>
          <w:b/>
          <w:bCs/>
          <w:sz w:val="32"/>
          <w:szCs w:val="32"/>
          <w:shd w:val="clear" w:color="auto" w:fill="auto"/>
          <w:lang w:val="en-US" w:eastAsia="zh-CN"/>
        </w:rPr>
        <w:t>（盖法人章）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1" w:firstLineChars="131"/>
        <w:jc w:val="left"/>
        <w:textAlignment w:val="auto"/>
        <w:outlineLvl w:val="9"/>
        <w:rPr>
          <w:rFonts w:hint="eastAsia" w:asciiTheme="majorEastAsia" w:hAnsiTheme="majorEastAsia" w:eastAsiaTheme="majorEastAsia" w:cstheme="majorEastAsia"/>
          <w:b/>
          <w:bCs/>
          <w:sz w:val="28"/>
          <w:szCs w:val="28"/>
          <w:shd w:val="clear" w:color="auto" w:fill="auto"/>
          <w:lang w:val="en-US" w:eastAsia="zh-CN"/>
        </w:rPr>
      </w:pPr>
      <w:r>
        <w:rPr>
          <w:rFonts w:hint="eastAsia" w:asciiTheme="majorEastAsia" w:hAnsiTheme="majorEastAsia" w:eastAsiaTheme="majorEastAsia" w:cstheme="majorEastAsia"/>
          <w:b/>
          <w:bCs/>
          <w:sz w:val="32"/>
          <w:szCs w:val="32"/>
          <w:shd w:val="clear" w:color="auto" w:fill="auto"/>
          <w:lang w:val="en-US" w:eastAsia="zh-CN"/>
        </w:rPr>
        <w:t>申 报 日期：</w:t>
      </w:r>
      <w:r>
        <w:rPr>
          <w:rFonts w:hint="eastAsia" w:asciiTheme="majorEastAsia" w:hAnsiTheme="majorEastAsia" w:eastAsiaTheme="majorEastAsia" w:cstheme="majorEastAsia"/>
          <w:b/>
          <w:bCs/>
          <w:sz w:val="32"/>
          <w:szCs w:val="32"/>
          <w:u w:val="single"/>
          <w:shd w:val="clear" w:color="auto" w:fill="auto"/>
          <w:lang w:val="en-US" w:eastAsia="zh-CN"/>
        </w:rPr>
        <w:t xml:space="preserve">        </w:t>
      </w:r>
      <w:r>
        <w:rPr>
          <w:rFonts w:hint="eastAsia" w:asciiTheme="majorEastAsia" w:hAnsiTheme="majorEastAsia" w:eastAsiaTheme="majorEastAsia" w:cstheme="majorEastAsia"/>
          <w:b/>
          <w:bCs/>
          <w:sz w:val="32"/>
          <w:szCs w:val="32"/>
          <w:u w:val="none"/>
          <w:shd w:val="clear" w:color="auto" w:fill="auto"/>
          <w:lang w:val="en-US" w:eastAsia="zh-CN"/>
        </w:rPr>
        <w:t>年</w:t>
      </w:r>
      <w:r>
        <w:rPr>
          <w:rFonts w:hint="eastAsia" w:asciiTheme="majorEastAsia" w:hAnsiTheme="majorEastAsia" w:eastAsiaTheme="majorEastAsia" w:cstheme="majorEastAsia"/>
          <w:b/>
          <w:bCs/>
          <w:sz w:val="32"/>
          <w:szCs w:val="32"/>
          <w:u w:val="single"/>
          <w:shd w:val="clear" w:color="auto" w:fill="auto"/>
          <w:lang w:val="en-US" w:eastAsia="zh-CN"/>
        </w:rPr>
        <w:t xml:space="preserve">      </w:t>
      </w:r>
      <w:r>
        <w:rPr>
          <w:rFonts w:hint="eastAsia" w:asciiTheme="majorEastAsia" w:hAnsiTheme="majorEastAsia" w:eastAsiaTheme="majorEastAsia" w:cstheme="majorEastAsia"/>
          <w:b/>
          <w:bCs/>
          <w:sz w:val="32"/>
          <w:szCs w:val="32"/>
          <w:u w:val="none"/>
          <w:shd w:val="clear" w:color="auto" w:fill="auto"/>
          <w:lang w:val="en-US" w:eastAsia="zh-CN"/>
        </w:rPr>
        <w:t xml:space="preserve">月 </w:t>
      </w:r>
      <w:r>
        <w:rPr>
          <w:rFonts w:hint="eastAsia" w:asciiTheme="majorEastAsia" w:hAnsiTheme="majorEastAsia" w:eastAsiaTheme="majorEastAsia" w:cstheme="majorEastAsia"/>
          <w:b/>
          <w:bCs/>
          <w:sz w:val="32"/>
          <w:szCs w:val="32"/>
          <w:u w:val="single"/>
          <w:shd w:val="clear" w:color="auto" w:fill="auto"/>
          <w:lang w:val="en-US" w:eastAsia="zh-CN"/>
        </w:rPr>
        <w:t xml:space="preserve">      </w:t>
      </w:r>
      <w:r>
        <w:rPr>
          <w:rFonts w:hint="eastAsia" w:asciiTheme="majorEastAsia" w:hAnsiTheme="majorEastAsia" w:eastAsiaTheme="majorEastAsia" w:cstheme="majorEastAsia"/>
          <w:b/>
          <w:bCs/>
          <w:sz w:val="32"/>
          <w:szCs w:val="32"/>
          <w:u w:val="none"/>
          <w:shd w:val="clear" w:color="auto" w:fill="auto"/>
          <w:lang w:val="en-US" w:eastAsia="zh-CN"/>
        </w:rPr>
        <w:t xml:space="preserve"> 日</w:t>
      </w:r>
      <w:r>
        <w:rPr>
          <w:rFonts w:hint="eastAsia" w:asciiTheme="majorEastAsia" w:hAnsiTheme="majorEastAsia" w:eastAsiaTheme="majorEastAsia" w:cstheme="majorEastAsia"/>
          <w:b/>
          <w:bCs/>
          <w:sz w:val="28"/>
          <w:szCs w:val="28"/>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2017年度河北省住宅装饰装修行业十强企业评价申报表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企业简介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宋体" w:hAnsi="宋体" w:eastAsia="宋体" w:cs="宋体"/>
          <w:sz w:val="28"/>
          <w:szCs w:val="28"/>
          <w:shd w:val="clear" w:color="auto" w:fill="auto"/>
        </w:rPr>
        <w:t>企业营业执照</w:t>
      </w:r>
      <w:r>
        <w:rPr>
          <w:rFonts w:hint="eastAsia" w:ascii="宋体" w:hAnsi="宋体" w:cs="宋体"/>
          <w:sz w:val="28"/>
          <w:szCs w:val="28"/>
          <w:shd w:val="clear" w:color="auto" w:fill="auto"/>
          <w:lang w:eastAsia="zh-CN"/>
        </w:rPr>
        <w:t>、</w:t>
      </w:r>
      <w:r>
        <w:rPr>
          <w:rFonts w:hint="eastAsia" w:ascii="宋体" w:hAnsi="宋体" w:eastAsia="宋体" w:cs="宋体"/>
          <w:sz w:val="28"/>
          <w:szCs w:val="28"/>
          <w:shd w:val="clear" w:color="auto" w:fill="auto"/>
        </w:rPr>
        <w:t>企业资质证书</w:t>
      </w:r>
      <w:r>
        <w:rPr>
          <w:rFonts w:hint="eastAsia" w:ascii="宋体" w:hAnsi="宋体" w:cs="宋体"/>
          <w:sz w:val="28"/>
          <w:szCs w:val="28"/>
          <w:shd w:val="clear" w:color="auto" w:fill="auto"/>
          <w:lang w:eastAsia="zh-CN"/>
        </w:rPr>
        <w:t>等基本证件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宋体" w:hAnsi="宋体"/>
          <w:sz w:val="28"/>
          <w:szCs w:val="28"/>
        </w:rPr>
        <w:t>201</w:t>
      </w:r>
      <w:r>
        <w:rPr>
          <w:rFonts w:hint="eastAsia" w:ascii="宋体" w:hAnsi="宋体"/>
          <w:sz w:val="28"/>
          <w:szCs w:val="28"/>
          <w:lang w:val="en-US" w:eastAsia="zh-CN"/>
        </w:rPr>
        <w:t>7</w:t>
      </w:r>
      <w:r>
        <w:rPr>
          <w:rFonts w:hint="eastAsia" w:ascii="宋体" w:hAnsi="宋体"/>
          <w:sz w:val="28"/>
          <w:szCs w:val="28"/>
        </w:rPr>
        <w:t>年度经当地会计师事务所审定的财务报表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宋体" w:hAnsi="宋体" w:cs="宋体"/>
          <w:sz w:val="28"/>
          <w:szCs w:val="28"/>
          <w:shd w:val="clear" w:color="auto" w:fill="auto"/>
          <w:lang w:val="en-US" w:eastAsia="zh-CN"/>
        </w:rPr>
        <w:t>2017</w:t>
      </w:r>
      <w:r>
        <w:rPr>
          <w:rFonts w:hint="eastAsia" w:ascii="宋体" w:hAnsi="宋体" w:eastAsia="宋体" w:cs="宋体"/>
          <w:sz w:val="28"/>
          <w:szCs w:val="28"/>
          <w:shd w:val="clear" w:color="auto" w:fill="auto"/>
        </w:rPr>
        <w:t>年度企业入库税单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2017年度企业荣誉及工程获奖证书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2017年度杰出优秀项目经理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安全质量事故、经济纠纷、违法违纪违规现象统计表</w:t>
      </w:r>
      <w:r>
        <w:rPr>
          <w:rFonts w:hint="eastAsia" w:asciiTheme="majorEastAsia" w:hAnsiTheme="majorEastAsia" w:eastAsiaTheme="majorEastAsia" w:cstheme="majorEastAsia"/>
          <w:b w:val="0"/>
          <w:bCs w:val="0"/>
          <w:sz w:val="28"/>
          <w:szCs w:val="28"/>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1"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shd w:val="clear" w:color="auto" w:fill="auto"/>
        </w:rPr>
      </w:pPr>
      <w:r>
        <w:rPr>
          <w:rFonts w:hint="eastAsia" w:asciiTheme="majorEastAsia" w:hAnsiTheme="majorEastAsia" w:eastAsiaTheme="majorEastAsia" w:cstheme="majorEastAsia"/>
          <w:b/>
          <w:bCs/>
          <w:sz w:val="28"/>
          <w:szCs w:val="28"/>
          <w:shd w:val="clear" w:color="auto" w:fill="auto"/>
          <w:lang w:val="en-US" w:eastAsia="zh-CN"/>
        </w:rPr>
        <w:t>一、2017年度</w:t>
      </w:r>
      <w:r>
        <w:rPr>
          <w:rFonts w:hint="eastAsia" w:asciiTheme="majorEastAsia" w:hAnsiTheme="majorEastAsia" w:eastAsiaTheme="majorEastAsia" w:cstheme="majorEastAsia"/>
          <w:b/>
          <w:bCs/>
          <w:sz w:val="28"/>
          <w:szCs w:val="28"/>
          <w:shd w:val="clear" w:color="auto" w:fill="auto"/>
        </w:rPr>
        <w:t>河北省住宅装饰装修行业十强企业</w:t>
      </w:r>
      <w:r>
        <w:rPr>
          <w:rFonts w:hint="eastAsia" w:asciiTheme="majorEastAsia" w:hAnsiTheme="majorEastAsia" w:eastAsiaTheme="majorEastAsia" w:cstheme="majorEastAsia"/>
          <w:b/>
          <w:bCs/>
          <w:sz w:val="28"/>
          <w:szCs w:val="28"/>
          <w:shd w:val="clear" w:color="auto" w:fill="auto"/>
          <w:lang w:eastAsia="zh-CN"/>
        </w:rPr>
        <w:t>评价</w:t>
      </w:r>
      <w:r>
        <w:rPr>
          <w:rFonts w:hint="eastAsia" w:asciiTheme="majorEastAsia" w:hAnsiTheme="majorEastAsia" w:eastAsiaTheme="majorEastAsia" w:cstheme="majorEastAsia"/>
          <w:b/>
          <w:bCs/>
          <w:sz w:val="28"/>
          <w:szCs w:val="28"/>
          <w:shd w:val="clear" w:color="auto" w:fill="auto"/>
        </w:rPr>
        <w:t>申报表</w:t>
      </w:r>
    </w:p>
    <w:tbl>
      <w:tblPr>
        <w:tblStyle w:val="3"/>
        <w:tblpPr w:leftFromText="180" w:rightFromText="180" w:vertAnchor="text" w:horzAnchor="page" w:tblpXSpec="center" w:tblpY="162"/>
        <w:tblOverlap w:val="never"/>
        <w:tblW w:w="9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3432"/>
        <w:gridCol w:w="1856"/>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lang w:eastAsia="zh-CN"/>
              </w:rPr>
            </w:pPr>
            <w:r>
              <w:rPr>
                <w:rFonts w:hint="eastAsia" w:asciiTheme="majorEastAsia" w:hAnsiTheme="majorEastAsia" w:eastAsiaTheme="majorEastAsia" w:cstheme="majorEastAsia"/>
                <w:sz w:val="28"/>
                <w:szCs w:val="28"/>
                <w:shd w:val="clear" w:color="auto" w:fill="auto"/>
                <w:lang w:eastAsia="zh-CN"/>
              </w:rPr>
              <w:t>申报企业</w:t>
            </w:r>
          </w:p>
        </w:tc>
        <w:tc>
          <w:tcPr>
            <w:tcW w:w="7855" w:type="dxa"/>
            <w:gridSpan w:val="3"/>
            <w:vAlign w:val="center"/>
          </w:tcPr>
          <w:p>
            <w:pPr>
              <w:keepNext w:val="0"/>
              <w:keepLines w:val="0"/>
              <w:pageBreakBefore w:val="0"/>
              <w:widowControl w:val="0"/>
              <w:tabs>
                <w:tab w:val="left" w:pos="4410"/>
              </w:tabs>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lang w:eastAsia="zh-CN"/>
              </w:rPr>
            </w:pPr>
            <w:r>
              <w:rPr>
                <w:rFonts w:hint="eastAsia" w:asciiTheme="majorEastAsia" w:hAnsiTheme="majorEastAsia" w:eastAsiaTheme="majorEastAsia" w:cstheme="majorEastAsia"/>
                <w:sz w:val="28"/>
                <w:szCs w:val="28"/>
                <w:shd w:val="clear" w:color="auto" w:fill="auto"/>
                <w:lang w:eastAsia="zh-CN"/>
              </w:rPr>
              <w:t>注册地址</w:t>
            </w:r>
          </w:p>
        </w:tc>
        <w:tc>
          <w:tcPr>
            <w:tcW w:w="3432" w:type="dxa"/>
            <w:vAlign w:val="center"/>
          </w:tcPr>
          <w:p>
            <w:pPr>
              <w:keepNext w:val="0"/>
              <w:keepLines w:val="0"/>
              <w:pageBreakBefore w:val="0"/>
              <w:widowControl w:val="0"/>
              <w:tabs>
                <w:tab w:val="left" w:pos="4410"/>
              </w:tabs>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c>
          <w:tcPr>
            <w:tcW w:w="1856" w:type="dxa"/>
            <w:vAlign w:val="center"/>
          </w:tcPr>
          <w:p>
            <w:pPr>
              <w:keepNext w:val="0"/>
              <w:keepLines w:val="0"/>
              <w:pageBreakBefore w:val="0"/>
              <w:widowControl w:val="0"/>
              <w:tabs>
                <w:tab w:val="left" w:pos="4410"/>
              </w:tabs>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lang w:eastAsia="zh-CN"/>
              </w:rPr>
            </w:pPr>
            <w:r>
              <w:rPr>
                <w:rFonts w:hint="eastAsia" w:asciiTheme="majorEastAsia" w:hAnsiTheme="majorEastAsia" w:eastAsiaTheme="majorEastAsia" w:cstheme="majorEastAsia"/>
                <w:sz w:val="28"/>
                <w:szCs w:val="28"/>
                <w:shd w:val="clear" w:color="auto" w:fill="auto"/>
                <w:lang w:eastAsia="zh-CN"/>
              </w:rPr>
              <w:t>邮政编码</w:t>
            </w:r>
          </w:p>
        </w:tc>
        <w:tc>
          <w:tcPr>
            <w:tcW w:w="2567" w:type="dxa"/>
            <w:vAlign w:val="center"/>
          </w:tcPr>
          <w:p>
            <w:pPr>
              <w:keepNext w:val="0"/>
              <w:keepLines w:val="0"/>
              <w:pageBreakBefore w:val="0"/>
              <w:widowControl w:val="0"/>
              <w:tabs>
                <w:tab w:val="left" w:pos="4410"/>
              </w:tabs>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r>
              <w:rPr>
                <w:rFonts w:hint="eastAsia" w:asciiTheme="majorEastAsia" w:hAnsiTheme="majorEastAsia" w:eastAsiaTheme="majorEastAsia" w:cstheme="majorEastAsia"/>
                <w:sz w:val="28"/>
                <w:szCs w:val="28"/>
                <w:shd w:val="clear" w:color="auto" w:fill="auto"/>
              </w:rPr>
              <w:t>联系人</w:t>
            </w:r>
          </w:p>
        </w:tc>
        <w:tc>
          <w:tcPr>
            <w:tcW w:w="34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c>
          <w:tcPr>
            <w:tcW w:w="185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r>
              <w:rPr>
                <w:rFonts w:hint="eastAsia" w:asciiTheme="majorEastAsia" w:hAnsiTheme="majorEastAsia" w:eastAsiaTheme="majorEastAsia" w:cstheme="majorEastAsia"/>
                <w:sz w:val="28"/>
                <w:szCs w:val="28"/>
                <w:shd w:val="clear" w:color="auto" w:fill="auto"/>
                <w:lang w:eastAsia="zh-CN"/>
              </w:rPr>
              <w:t>联系</w:t>
            </w:r>
            <w:r>
              <w:rPr>
                <w:rFonts w:hint="eastAsia" w:asciiTheme="majorEastAsia" w:hAnsiTheme="majorEastAsia" w:eastAsiaTheme="majorEastAsia" w:cstheme="majorEastAsia"/>
                <w:sz w:val="28"/>
                <w:szCs w:val="28"/>
                <w:shd w:val="clear" w:color="auto" w:fill="auto"/>
              </w:rPr>
              <w:t>电话</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740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r>
              <w:rPr>
                <w:rFonts w:hint="eastAsia" w:asciiTheme="majorEastAsia" w:hAnsiTheme="majorEastAsia" w:eastAsiaTheme="majorEastAsia" w:cstheme="majorEastAsia"/>
                <w:sz w:val="28"/>
                <w:szCs w:val="28"/>
                <w:shd w:val="clear" w:color="auto" w:fill="auto"/>
              </w:rPr>
              <w:t>主要指标</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r>
              <w:rPr>
                <w:rFonts w:hint="eastAsia" w:asciiTheme="majorEastAsia" w:hAnsiTheme="majorEastAsia" w:eastAsiaTheme="majorEastAsia" w:cstheme="majorEastAsia"/>
                <w:sz w:val="28"/>
                <w:szCs w:val="28"/>
                <w:shd w:val="clear" w:color="auto" w:fill="auto"/>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740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lang w:eastAsia="zh-CN"/>
              </w:rPr>
            </w:pPr>
            <w:r>
              <w:rPr>
                <w:rFonts w:hint="eastAsia" w:asciiTheme="majorEastAsia" w:hAnsiTheme="majorEastAsia" w:eastAsiaTheme="majorEastAsia" w:cstheme="majorEastAsia"/>
                <w:sz w:val="28"/>
                <w:szCs w:val="28"/>
                <w:shd w:val="clear" w:color="auto" w:fill="auto"/>
                <w:lang w:eastAsia="zh-CN"/>
              </w:rPr>
              <w:t>注册资金</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jc w:val="center"/>
        </w:trPr>
        <w:tc>
          <w:tcPr>
            <w:tcW w:w="740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lang w:eastAsia="zh-CN"/>
              </w:rPr>
            </w:pPr>
            <w:r>
              <w:rPr>
                <w:rFonts w:hint="eastAsia" w:asciiTheme="majorEastAsia" w:hAnsiTheme="majorEastAsia" w:eastAsiaTheme="majorEastAsia" w:cstheme="majorEastAsia"/>
                <w:sz w:val="28"/>
                <w:szCs w:val="28"/>
                <w:shd w:val="clear" w:color="auto" w:fill="auto"/>
                <w:lang w:val="en-US" w:eastAsia="zh-CN"/>
              </w:rPr>
              <w:t>2017年度</w:t>
            </w:r>
            <w:r>
              <w:rPr>
                <w:rFonts w:hint="eastAsia" w:asciiTheme="majorEastAsia" w:hAnsiTheme="majorEastAsia" w:eastAsiaTheme="majorEastAsia" w:cstheme="majorEastAsia"/>
                <w:sz w:val="28"/>
                <w:szCs w:val="28"/>
                <w:shd w:val="clear" w:color="auto" w:fill="auto"/>
                <w:lang w:eastAsia="zh-CN"/>
              </w:rPr>
              <w:t>施工工程结算收入总额</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40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r>
              <w:rPr>
                <w:rFonts w:hint="eastAsia" w:asciiTheme="majorEastAsia" w:hAnsiTheme="majorEastAsia" w:eastAsiaTheme="majorEastAsia" w:cstheme="majorEastAsia"/>
                <w:sz w:val="28"/>
                <w:szCs w:val="28"/>
                <w:shd w:val="clear" w:color="auto" w:fill="auto"/>
                <w:lang w:val="en-US" w:eastAsia="zh-CN"/>
              </w:rPr>
              <w:t>2017年度缴纳企业所得税和营业税及附加税</w:t>
            </w:r>
            <w:r>
              <w:rPr>
                <w:rFonts w:hint="eastAsia" w:asciiTheme="majorEastAsia" w:hAnsiTheme="majorEastAsia" w:eastAsiaTheme="majorEastAsia" w:cstheme="majorEastAsia"/>
                <w:sz w:val="28"/>
                <w:szCs w:val="28"/>
                <w:shd w:val="clear" w:color="auto" w:fill="auto"/>
              </w:rPr>
              <w:t>总额</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40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2017年度净利润总额</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40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2017年度企业资产总额</w:t>
            </w:r>
          </w:p>
        </w:tc>
        <w:tc>
          <w:tcPr>
            <w:tcW w:w="25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7" w:hRule="atLeast"/>
          <w:jc w:val="center"/>
        </w:trPr>
        <w:tc>
          <w:tcPr>
            <w:tcW w:w="212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rPr>
              <w:t>河北省建筑装饰业协会</w:t>
            </w:r>
            <w:r>
              <w:rPr>
                <w:rFonts w:hint="eastAsia" w:asciiTheme="majorEastAsia" w:hAnsiTheme="majorEastAsia" w:eastAsiaTheme="majorEastAsia" w:cstheme="majorEastAsia"/>
                <w:sz w:val="28"/>
                <w:szCs w:val="28"/>
                <w:shd w:val="clear" w:color="auto" w:fill="auto"/>
                <w:lang w:eastAsia="zh-CN"/>
              </w:rPr>
              <w:t>意见</w:t>
            </w:r>
          </w:p>
        </w:tc>
        <w:tc>
          <w:tcPr>
            <w:tcW w:w="785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rPr>
              <w:t>盖章：</w:t>
            </w:r>
            <w:r>
              <w:rPr>
                <w:rFonts w:hint="eastAsia" w:asciiTheme="majorEastAsia" w:hAnsiTheme="majorEastAsia" w:eastAsiaTheme="majorEastAsia" w:cstheme="majorEastAsia"/>
                <w:sz w:val="28"/>
                <w:szCs w:val="28"/>
                <w:shd w:val="clear" w:color="auto" w:fill="auto"/>
                <w:lang w:val="en-US" w:eastAsia="zh-CN"/>
              </w:rPr>
              <w:t xml:space="preserve">                    </w:t>
            </w:r>
            <w:r>
              <w:rPr>
                <w:rFonts w:hint="eastAsia" w:asciiTheme="majorEastAsia" w:hAnsiTheme="majorEastAsia" w:eastAsiaTheme="majorEastAsia" w:cstheme="majorEastAsia"/>
                <w:sz w:val="28"/>
                <w:szCs w:val="28"/>
                <w:shd w:val="clear" w:color="auto" w:fill="auto"/>
              </w:rPr>
              <w:t>经办负责人签字：</w:t>
            </w:r>
            <w:r>
              <w:rPr>
                <w:rFonts w:hint="eastAsia" w:asciiTheme="majorEastAsia" w:hAnsiTheme="majorEastAsia" w:eastAsiaTheme="majorEastAsia" w:cstheme="majorEastAsia"/>
                <w:sz w:val="28"/>
                <w:szCs w:val="28"/>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r>
              <w:rPr>
                <w:rFonts w:hint="eastAsia" w:asciiTheme="majorEastAsia" w:hAnsiTheme="majorEastAsia" w:eastAsiaTheme="majorEastAsia" w:cstheme="majorEastAsia"/>
                <w:sz w:val="28"/>
                <w:szCs w:val="28"/>
                <w:shd w:val="clear" w:color="auto" w:fill="auto"/>
                <w:lang w:val="en-US" w:eastAsia="zh-CN"/>
              </w:rPr>
              <w:t xml:space="preserve">                                   </w:t>
            </w:r>
            <w:r>
              <w:rPr>
                <w:rFonts w:hint="eastAsia" w:asciiTheme="majorEastAsia" w:hAnsiTheme="majorEastAsia" w:eastAsiaTheme="majorEastAsia" w:cstheme="majorEastAsia"/>
                <w:sz w:val="28"/>
                <w:szCs w:val="28"/>
                <w:shd w:val="clear" w:color="auto" w:fill="auto"/>
              </w:rPr>
              <w:t>年</w:t>
            </w:r>
            <w:r>
              <w:rPr>
                <w:rFonts w:hint="eastAsia" w:asciiTheme="majorEastAsia" w:hAnsiTheme="majorEastAsia" w:eastAsiaTheme="majorEastAsia" w:cstheme="majorEastAsia"/>
                <w:sz w:val="28"/>
                <w:szCs w:val="28"/>
                <w:shd w:val="clear" w:color="auto" w:fill="auto"/>
                <w:lang w:val="en-US" w:eastAsia="zh-CN"/>
              </w:rPr>
              <w:t xml:space="preserve">    </w:t>
            </w:r>
            <w:r>
              <w:rPr>
                <w:rFonts w:hint="eastAsia" w:asciiTheme="majorEastAsia" w:hAnsiTheme="majorEastAsia" w:eastAsiaTheme="majorEastAsia" w:cstheme="majorEastAsia"/>
                <w:sz w:val="28"/>
                <w:szCs w:val="28"/>
                <w:shd w:val="clear" w:color="auto" w:fill="auto"/>
              </w:rPr>
              <w:t>月</w:t>
            </w:r>
            <w:r>
              <w:rPr>
                <w:rFonts w:hint="eastAsia" w:asciiTheme="majorEastAsia" w:hAnsiTheme="majorEastAsia" w:eastAsiaTheme="majorEastAsia" w:cstheme="majorEastAsia"/>
                <w:sz w:val="28"/>
                <w:szCs w:val="28"/>
                <w:shd w:val="clear" w:color="auto" w:fill="auto"/>
                <w:lang w:val="en-US" w:eastAsia="zh-CN"/>
              </w:rPr>
              <w:t xml:space="preserve">    </w:t>
            </w:r>
            <w:r>
              <w:rPr>
                <w:rFonts w:hint="eastAsia" w:asciiTheme="majorEastAsia" w:hAnsiTheme="majorEastAsia" w:eastAsiaTheme="majorEastAsia" w:cstheme="majorEastAsia"/>
                <w:sz w:val="28"/>
                <w:szCs w:val="28"/>
                <w:shd w:val="clear" w:color="auto" w:fill="auto"/>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Theme="majorEastAsia" w:hAnsiTheme="majorEastAsia" w:eastAsiaTheme="majorEastAsia" w:cstheme="majorEastAsia"/>
                <w:sz w:val="28"/>
                <w:szCs w:val="28"/>
                <w:shd w:val="clear" w:color="auto" w:fill="auto"/>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二、企业简介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val="0"/>
          <w:bCs w:val="0"/>
          <w:sz w:val="28"/>
          <w:szCs w:val="28"/>
          <w:lang w:eastAsia="zh-CN"/>
        </w:rPr>
        <w:t>注：</w:t>
      </w:r>
      <w:r>
        <w:rPr>
          <w:rFonts w:hint="eastAsia" w:asciiTheme="majorEastAsia" w:hAnsiTheme="majorEastAsia" w:eastAsiaTheme="majorEastAsia" w:cstheme="majorEastAsia"/>
          <w:b w:val="0"/>
          <w:bCs w:val="0"/>
          <w:sz w:val="28"/>
          <w:szCs w:val="28"/>
          <w:lang w:val="en-US" w:eastAsia="zh-CN"/>
        </w:rPr>
        <w:t>5</w:t>
      </w:r>
      <w:r>
        <w:rPr>
          <w:rFonts w:hint="eastAsia" w:asciiTheme="majorEastAsia" w:hAnsiTheme="majorEastAsia" w:eastAsiaTheme="majorEastAsia" w:cstheme="majorEastAsia"/>
          <w:b w:val="0"/>
          <w:bCs w:val="0"/>
          <w:sz w:val="28"/>
          <w:szCs w:val="28"/>
          <w:lang w:eastAsia="zh-CN"/>
        </w:rPr>
        <w:t>00字左右（必须包括企业对工程质量，诚信服务，安全，知识产权方面的自查和自我评述及业主评价意见等，格式自拟）</w:t>
      </w:r>
      <w:r>
        <w:rPr>
          <w:rFonts w:hint="eastAsia" w:asciiTheme="majorEastAsia" w:hAnsiTheme="majorEastAsia" w:eastAsiaTheme="majorEastAsia" w:cstheme="majorEastAsia"/>
          <w:b/>
          <w:bCs/>
          <w:sz w:val="28"/>
          <w:szCs w:val="28"/>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eastAsia="zh-CN"/>
        </w:rPr>
        <w:t>三、</w:t>
      </w:r>
      <w:r>
        <w:rPr>
          <w:rFonts w:hint="eastAsia" w:asciiTheme="majorEastAsia" w:hAnsiTheme="majorEastAsia" w:eastAsiaTheme="majorEastAsia" w:cstheme="majorEastAsia"/>
          <w:b/>
          <w:bCs/>
          <w:sz w:val="28"/>
          <w:szCs w:val="28"/>
        </w:rPr>
        <w:t>企业营业执照</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企业资质证书</w:t>
      </w:r>
      <w:r>
        <w:rPr>
          <w:rFonts w:hint="eastAsia" w:asciiTheme="majorEastAsia" w:hAnsiTheme="majorEastAsia" w:eastAsiaTheme="majorEastAsia" w:cstheme="majorEastAsia"/>
          <w:b/>
          <w:bCs/>
          <w:sz w:val="28"/>
          <w:szCs w:val="28"/>
          <w:lang w:eastAsia="zh-CN"/>
        </w:rPr>
        <w:t>等基本证件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（复印件盖公章）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eastAsia="zh-CN"/>
        </w:rPr>
        <w:t>四、</w:t>
      </w:r>
      <w:r>
        <w:rPr>
          <w:rFonts w:hint="eastAsia" w:asciiTheme="majorEastAsia" w:hAnsiTheme="majorEastAsia" w:eastAsiaTheme="majorEastAsia" w:cstheme="majorEastAsia"/>
          <w:b/>
          <w:bCs/>
          <w:sz w:val="28"/>
          <w:szCs w:val="28"/>
        </w:rPr>
        <w:t>201</w:t>
      </w:r>
      <w:r>
        <w:rPr>
          <w:rFonts w:hint="eastAsia" w:asciiTheme="majorEastAsia" w:hAnsiTheme="majorEastAsia" w:eastAsiaTheme="majorEastAsia" w:cstheme="majorEastAsia"/>
          <w:b/>
          <w:bCs/>
          <w:sz w:val="28"/>
          <w:szCs w:val="28"/>
          <w:lang w:val="en-US" w:eastAsia="zh-CN"/>
        </w:rPr>
        <w:t>7</w:t>
      </w:r>
      <w:r>
        <w:rPr>
          <w:rFonts w:hint="eastAsia" w:asciiTheme="majorEastAsia" w:hAnsiTheme="majorEastAsia" w:eastAsiaTheme="majorEastAsia" w:cstheme="majorEastAsia"/>
          <w:b/>
          <w:bCs/>
          <w:sz w:val="28"/>
          <w:szCs w:val="28"/>
        </w:rPr>
        <w:t>年度经当地会计师事务所审定的财务报表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（复印件盖公章）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五、2017</w:t>
      </w:r>
      <w:r>
        <w:rPr>
          <w:rFonts w:hint="eastAsia" w:asciiTheme="majorEastAsia" w:hAnsiTheme="majorEastAsia" w:eastAsiaTheme="majorEastAsia" w:cstheme="majorEastAsia"/>
          <w:b/>
          <w:bCs/>
          <w:sz w:val="28"/>
          <w:szCs w:val="28"/>
        </w:rPr>
        <w:t>年度企业入库税单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（复印件盖公章）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注：包含营业税、企业所得税、房产税、城建税、个人所得税、增值税、土地税、车船税、印花税等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六、2017年度企业荣誉及工程获奖证书</w:t>
      </w:r>
    </w:p>
    <w:tbl>
      <w:tblPr>
        <w:tblStyle w:val="4"/>
        <w:tblW w:w="83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55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31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序号</w:t>
            </w:r>
          </w:p>
        </w:tc>
        <w:tc>
          <w:tcPr>
            <w:tcW w:w="4550"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奖项名称</w:t>
            </w:r>
          </w:p>
        </w:tc>
        <w:tc>
          <w:tcPr>
            <w:tcW w:w="2750"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1</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2</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3</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rFonts w:hint="eastAsia"/>
                <w:szCs w:val="21"/>
                <w:lang w:eastAsia="zh-CN"/>
              </w:rPr>
              <w:t>……</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1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rFonts w:hint="eastAsia" w:ascii="宋体" w:hAnsi="宋体"/>
                <w:sz w:val="24"/>
                <w:lang w:eastAsia="zh-CN"/>
              </w:rPr>
              <w:t>工程荣誉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24"/>
              </w:rPr>
              <w:t>序号</w:t>
            </w:r>
          </w:p>
        </w:tc>
        <w:tc>
          <w:tcPr>
            <w:tcW w:w="4550" w:type="dxa"/>
            <w:tcBorders>
              <w:top w:val="single" w:color="auto" w:sz="4" w:space="0"/>
              <w:left w:val="nil"/>
              <w:bottom w:val="single" w:color="auto" w:sz="4" w:space="0"/>
              <w:right w:val="single" w:color="auto" w:sz="4" w:space="0"/>
            </w:tcBorders>
            <w:vAlign w:val="center"/>
          </w:tcPr>
          <w:p>
            <w:pPr>
              <w:jc w:val="center"/>
              <w:rPr>
                <w:rFonts w:hint="eastAsia" w:eastAsia="宋体"/>
                <w:szCs w:val="21"/>
                <w:lang w:eastAsia="zh-CN"/>
              </w:rPr>
            </w:pPr>
            <w:r>
              <w:rPr>
                <w:rFonts w:hint="eastAsia" w:ascii="宋体" w:hAnsi="宋体"/>
                <w:sz w:val="24"/>
                <w:lang w:eastAsia="zh-CN"/>
              </w:rPr>
              <w:t>工程名称</w:t>
            </w:r>
          </w:p>
        </w:tc>
        <w:tc>
          <w:tcPr>
            <w:tcW w:w="2750" w:type="dxa"/>
            <w:tcBorders>
              <w:top w:val="single" w:color="auto" w:sz="4" w:space="0"/>
              <w:left w:val="nil"/>
              <w:bottom w:val="single" w:color="auto" w:sz="4" w:space="0"/>
              <w:right w:val="single" w:color="auto" w:sz="4" w:space="0"/>
            </w:tcBorders>
            <w:vAlign w:val="center"/>
          </w:tcPr>
          <w:p>
            <w:pPr>
              <w:jc w:val="center"/>
              <w:rPr>
                <w:szCs w:val="21"/>
              </w:rPr>
            </w:pPr>
            <w:r>
              <w:rPr>
                <w:rFonts w:hint="eastAsia" w:ascii="宋体" w:hAnsi="宋体"/>
                <w:sz w:val="24"/>
                <w:lang w:eastAsia="zh-CN"/>
              </w:rPr>
              <w:t>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1</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2</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3</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9" w:hRule="atLeast"/>
        </w:trPr>
        <w:tc>
          <w:tcPr>
            <w:tcW w:w="10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eastAsia="zh-CN"/>
              </w:rPr>
              <w:t>……</w:t>
            </w:r>
          </w:p>
        </w:tc>
        <w:tc>
          <w:tcPr>
            <w:tcW w:w="4550" w:type="dxa"/>
            <w:tcBorders>
              <w:top w:val="single" w:color="auto" w:sz="4" w:space="0"/>
              <w:left w:val="nil"/>
              <w:bottom w:val="single" w:color="auto" w:sz="4" w:space="0"/>
              <w:right w:val="single" w:color="auto" w:sz="4" w:space="0"/>
            </w:tcBorders>
            <w:vAlign w:val="center"/>
          </w:tcPr>
          <w:p>
            <w:pPr>
              <w:jc w:val="center"/>
              <w:rPr>
                <w:szCs w:val="21"/>
              </w:rPr>
            </w:pPr>
          </w:p>
        </w:tc>
        <w:tc>
          <w:tcPr>
            <w:tcW w:w="2750" w:type="dxa"/>
            <w:tcBorders>
              <w:top w:val="single" w:color="auto" w:sz="4" w:space="0"/>
              <w:left w:val="nil"/>
              <w:bottom w:val="single" w:color="auto" w:sz="4" w:space="0"/>
              <w:right w:val="single" w:color="auto" w:sz="4" w:space="0"/>
            </w:tcBorders>
            <w:vAlign w:val="center"/>
          </w:tcPr>
          <w:p>
            <w:pPr>
              <w:jc w:val="center"/>
              <w:rPr>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注：1、此表须后附相应荣誉的证书复印件并加盖单位公章。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    2、此表内容不够可按格式自行扩展。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val="en-US" w:eastAsia="zh-CN"/>
        </w:rPr>
        <w:t>七、2017年度杰出优秀项目经理</w:t>
      </w:r>
    </w:p>
    <w:tbl>
      <w:tblPr>
        <w:tblStyle w:val="4"/>
        <w:tblW w:w="84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575"/>
        <w:gridCol w:w="1821"/>
        <w:gridCol w:w="2039"/>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57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182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证书编号</w:t>
            </w:r>
          </w:p>
        </w:tc>
        <w:tc>
          <w:tcPr>
            <w:tcW w:w="203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项目经理级别</w:t>
            </w:r>
          </w:p>
        </w:tc>
        <w:tc>
          <w:tcPr>
            <w:tcW w:w="2028"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1</w:t>
            </w:r>
          </w:p>
        </w:tc>
        <w:tc>
          <w:tcPr>
            <w:tcW w:w="157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82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3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2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2</w:t>
            </w:r>
          </w:p>
        </w:tc>
        <w:tc>
          <w:tcPr>
            <w:tcW w:w="157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82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3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2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3</w:t>
            </w:r>
          </w:p>
        </w:tc>
        <w:tc>
          <w:tcPr>
            <w:tcW w:w="157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82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3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2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val="en-US" w:eastAsia="zh-CN"/>
              </w:rPr>
            </w:pPr>
            <w:r>
              <w:rPr>
                <w:rFonts w:hint="eastAsia" w:ascii="宋体" w:hAnsi="宋体"/>
                <w:sz w:val="24"/>
                <w:lang w:val="en-US" w:eastAsia="zh-CN"/>
              </w:rPr>
              <w:t>……</w:t>
            </w:r>
          </w:p>
        </w:tc>
        <w:tc>
          <w:tcPr>
            <w:tcW w:w="157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82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3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202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注：1、此表须后附项目经理注册资格证书复印件及优秀项目经理荣誉证书复印件并加盖单位公章。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    2、此表内容不够可按格式自行扩展。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eastAsia="zh-CN"/>
        </w:rPr>
        <w:t>八、安全质量事故、经济纠纷、违法违纪违规现象统计表</w:t>
      </w:r>
    </w:p>
    <w:tbl>
      <w:tblPr>
        <w:tblStyle w:val="4"/>
        <w:tblW w:w="8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2833"/>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r>
              <w:rPr>
                <w:rFonts w:hint="eastAsia" w:asciiTheme="majorEastAsia" w:hAnsiTheme="majorEastAsia" w:eastAsiaTheme="majorEastAsia" w:cstheme="majorEastAsia"/>
                <w:b w:val="0"/>
                <w:bCs w:val="0"/>
                <w:sz w:val="28"/>
                <w:szCs w:val="28"/>
                <w:vertAlign w:val="baseline"/>
                <w:lang w:eastAsia="zh-CN"/>
              </w:rPr>
              <w:t>项目</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r>
              <w:rPr>
                <w:rFonts w:hint="eastAsia" w:asciiTheme="majorEastAsia" w:hAnsiTheme="majorEastAsia" w:eastAsiaTheme="majorEastAsia" w:cstheme="majorEastAsia"/>
                <w:b w:val="0"/>
                <w:bCs w:val="0"/>
                <w:sz w:val="28"/>
                <w:szCs w:val="28"/>
                <w:vertAlign w:val="baseline"/>
                <w:lang w:eastAsia="zh-CN"/>
              </w:rPr>
              <w:t>一般</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r>
              <w:rPr>
                <w:rFonts w:hint="eastAsia" w:asciiTheme="majorEastAsia" w:hAnsiTheme="majorEastAsia" w:eastAsiaTheme="majorEastAsia" w:cstheme="majorEastAsia"/>
                <w:b w:val="0"/>
                <w:bCs w:val="0"/>
                <w:sz w:val="28"/>
                <w:szCs w:val="28"/>
                <w:vertAlign w:val="baseline"/>
                <w:lang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r>
              <w:rPr>
                <w:rFonts w:hint="eastAsia" w:asciiTheme="majorEastAsia" w:hAnsiTheme="majorEastAsia" w:eastAsiaTheme="majorEastAsia" w:cstheme="majorEastAsia"/>
                <w:b w:val="0"/>
                <w:bCs w:val="0"/>
                <w:sz w:val="28"/>
                <w:szCs w:val="28"/>
                <w:lang w:eastAsia="zh-CN"/>
              </w:rPr>
              <w:t>安全</w:t>
            </w:r>
            <w:r>
              <w:rPr>
                <w:rFonts w:hint="eastAsia" w:asciiTheme="majorEastAsia" w:hAnsiTheme="majorEastAsia" w:eastAsiaTheme="majorEastAsia" w:cstheme="majorEastAsia"/>
                <w:b w:val="0"/>
                <w:bCs w:val="0"/>
                <w:sz w:val="28"/>
                <w:szCs w:val="28"/>
              </w:rPr>
              <w:t>质量事故</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r>
              <w:rPr>
                <w:rFonts w:hint="eastAsia" w:asciiTheme="majorEastAsia" w:hAnsiTheme="majorEastAsia" w:eastAsiaTheme="majorEastAsia" w:cstheme="majorEastAsia"/>
                <w:b w:val="0"/>
                <w:bCs w:val="0"/>
                <w:sz w:val="28"/>
                <w:szCs w:val="28"/>
              </w:rPr>
              <w:t>经济纠纷</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r>
              <w:rPr>
                <w:rFonts w:hint="eastAsia" w:asciiTheme="majorEastAsia" w:hAnsiTheme="majorEastAsia" w:eastAsiaTheme="majorEastAsia" w:cstheme="majorEastAsia"/>
                <w:b w:val="0"/>
                <w:bCs w:val="0"/>
                <w:sz w:val="28"/>
                <w:szCs w:val="28"/>
                <w:lang w:eastAsia="zh-CN"/>
              </w:rPr>
              <w:t>违法违纪违规现象</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val="0"/>
                <w:bCs w:val="0"/>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注：请申报企业如实填写此表，如有，则填写具体时间、事件及通报平台；如无，则填写“无”。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right"/>
        <w:textAlignment w:val="auto"/>
        <w:outlineLvl w:val="9"/>
        <w:rPr>
          <w:rFonts w:hint="eastAsia" w:asciiTheme="majorEastAsia" w:hAnsiTheme="majorEastAsia" w:eastAsiaTheme="majorEastAsia" w:cstheme="maj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right"/>
        <w:textAlignment w:val="auto"/>
        <w:outlineLvl w:val="9"/>
        <w:rPr>
          <w:rFonts w:hint="eastAsia"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lang w:eastAsia="zh-CN"/>
        </w:rPr>
        <w:t>申报单位：</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none"/>
          <w:lang w:val="en-US" w:eastAsia="zh-CN"/>
        </w:rPr>
        <w:t>（盖单位公章）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0CA"/>
    <w:multiLevelType w:val="singleLevel"/>
    <w:tmpl w:val="102330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34669"/>
    <w:rsid w:val="0C9C1E78"/>
    <w:rsid w:val="13F53B46"/>
    <w:rsid w:val="1FB3300A"/>
    <w:rsid w:val="29061BC6"/>
    <w:rsid w:val="2A6B23B1"/>
    <w:rsid w:val="370137E2"/>
    <w:rsid w:val="4AD12A57"/>
    <w:rsid w:val="4AE4740D"/>
    <w:rsid w:val="595E0E0D"/>
    <w:rsid w:val="5A7D673E"/>
    <w:rsid w:val="5EBC63BE"/>
    <w:rsid w:val="62334669"/>
    <w:rsid w:val="62721FED"/>
    <w:rsid w:val="64992C4F"/>
    <w:rsid w:val="6D535020"/>
    <w:rsid w:val="6E89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2018-07-12T06:50:00Z</dcterms:created>
  <dc:creator>Messina</dc:creator>
  <cp:lastModifiedBy>杜</cp:lastModifiedBy>
  <dcterms:modified xsi:type="dcterms:W3CDTF">2018-07-20T01:52:09Z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