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center"/>
        <w:rPr>
          <w:rFonts w:ascii="宋体" w:hAnsi="宋体"/>
          <w:b/>
          <w:sz w:val="32"/>
          <w:szCs w:val="24"/>
        </w:rPr>
      </w:pPr>
    </w:p>
    <w:p>
      <w:pPr>
        <w:spacing w:line="420" w:lineRule="auto"/>
        <w:jc w:val="center"/>
        <w:rPr>
          <w:rFonts w:ascii="宋体" w:hAnsi="宋体"/>
          <w:b/>
          <w:sz w:val="32"/>
          <w:szCs w:val="24"/>
        </w:rPr>
      </w:pPr>
    </w:p>
    <w:p>
      <w:pPr>
        <w:spacing w:line="420" w:lineRule="auto"/>
        <w:jc w:val="center"/>
        <w:rPr>
          <w:rFonts w:ascii="宋体" w:hAnsi="宋体"/>
          <w:b/>
          <w:sz w:val="32"/>
          <w:szCs w:val="24"/>
        </w:rPr>
      </w:pPr>
    </w:p>
    <w:p>
      <w:pPr>
        <w:spacing w:line="420" w:lineRule="auto"/>
        <w:jc w:val="both"/>
        <w:rPr>
          <w:rFonts w:ascii="宋体" w:hAnsi="宋体"/>
          <w:b/>
          <w:sz w:val="32"/>
          <w:szCs w:val="24"/>
        </w:rPr>
      </w:pPr>
    </w:p>
    <w:p>
      <w:pPr>
        <w:spacing w:line="420" w:lineRule="auto"/>
        <w:jc w:val="center"/>
        <w:rPr>
          <w:rFonts w:ascii="宋体" w:hAnsi="宋体"/>
          <w:b/>
          <w:sz w:val="32"/>
          <w:szCs w:val="24"/>
        </w:rPr>
      </w:pPr>
      <w:r>
        <w:rPr>
          <w:rFonts w:hint="eastAsia" w:ascii="宋体" w:hAnsi="宋体"/>
          <w:b/>
          <w:sz w:val="32"/>
          <w:szCs w:val="24"/>
        </w:rPr>
        <w:t>冀装协[2018]018号</w:t>
      </w:r>
    </w:p>
    <w:p>
      <w:pPr>
        <w:spacing w:line="420" w:lineRule="auto"/>
        <w:jc w:val="center"/>
        <w:rPr>
          <w:rFonts w:ascii="宋体" w:hAnsi="宋体"/>
          <w:b/>
          <w:sz w:val="32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关于举办2018年河北省建筑装饰行业</w:t>
      </w:r>
    </w:p>
    <w:p>
      <w:pPr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信息员培训班的通知</w:t>
      </w:r>
    </w:p>
    <w:p>
      <w:pPr>
        <w:spacing w:line="420" w:lineRule="auto"/>
        <w:rPr>
          <w:rFonts w:ascii="宋体" w:hAnsi="宋体"/>
          <w:sz w:val="24"/>
          <w:szCs w:val="24"/>
        </w:rPr>
      </w:pPr>
    </w:p>
    <w:p>
      <w:pPr>
        <w:ind w:firstLine="57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为了更好学习和掌握新闻以及新媒体文章写作技巧、新媒体运营方式方法、家居软装陈设的相关知识等，更好地适应“河北省建筑装饰业协会网站”和《河北建筑装饰》杂志的运作流程、用稿需求，河北建筑装饰业协会决定举办2018年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河北省建筑装饰行业信息员培训班，</w:t>
      </w:r>
      <w:r>
        <w:rPr>
          <w:rFonts w:hint="eastAsia" w:ascii="宋体" w:hAnsi="宋体" w:eastAsia="宋体" w:cs="宋体"/>
          <w:bCs/>
          <w:sz w:val="30"/>
          <w:szCs w:val="30"/>
        </w:rPr>
        <w:t>具体通知如下。</w:t>
      </w:r>
    </w:p>
    <w:p>
      <w:pPr>
        <w:ind w:firstLine="570"/>
        <w:rPr>
          <w:rFonts w:hint="eastAsia" w:ascii="宋体" w:hAnsi="宋体" w:eastAsia="宋体" w:cs="宋体"/>
          <w:bCs/>
          <w:sz w:val="30"/>
          <w:szCs w:val="30"/>
        </w:rPr>
      </w:pPr>
    </w:p>
    <w:p>
      <w:pPr>
        <w:ind w:firstLine="602" w:firstLineChars="200"/>
        <w:rPr>
          <w:rFonts w:ascii="宋体" w:hAnsi="宋体" w:eastAsia="宋体" w:cs="宋体"/>
          <w:bCs/>
          <w:color w:val="555555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一、时间：</w:t>
      </w:r>
      <w:r>
        <w:rPr>
          <w:rFonts w:hint="eastAsia" w:ascii="宋体" w:hAnsi="宋体" w:cs="宋体"/>
          <w:sz w:val="30"/>
          <w:szCs w:val="30"/>
        </w:rPr>
        <w:t>2018年8月15-16日</w:t>
      </w:r>
    </w:p>
    <w:p>
      <w:pPr>
        <w:spacing w:line="420" w:lineRule="auto"/>
        <w:ind w:firstLine="602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二、地点：</w:t>
      </w:r>
      <w:r>
        <w:rPr>
          <w:rFonts w:hint="eastAsia" w:ascii="宋体" w:hAnsi="宋体" w:cs="宋体"/>
          <w:sz w:val="30"/>
          <w:szCs w:val="30"/>
        </w:rPr>
        <w:t>漫山花溪谷（河北灵寿五岳寨旅游休闲度假区）</w:t>
      </w:r>
    </w:p>
    <w:p>
      <w:pPr>
        <w:spacing w:line="420" w:lineRule="auto"/>
        <w:ind w:firstLine="60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三、培训主题：</w:t>
      </w:r>
      <w:r>
        <w:rPr>
          <w:rFonts w:hint="eastAsia" w:ascii="宋体" w:hAnsi="宋体" w:cs="宋体"/>
          <w:sz w:val="30"/>
          <w:szCs w:val="30"/>
        </w:rPr>
        <w:t>河北省建筑装饰业协会信息员新媒体运营+家居陈设（软装）培训</w:t>
      </w:r>
    </w:p>
    <w:p>
      <w:pPr>
        <w:spacing w:line="420" w:lineRule="auto"/>
        <w:ind w:firstLine="602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四、主办单位：</w:t>
      </w:r>
      <w:r>
        <w:rPr>
          <w:rFonts w:hint="eastAsia" w:ascii="宋体" w:hAnsi="宋体" w:cs="宋体"/>
          <w:sz w:val="30"/>
          <w:szCs w:val="30"/>
        </w:rPr>
        <w:t>河北省建筑装饰业协会</w:t>
      </w:r>
    </w:p>
    <w:p>
      <w:pPr>
        <w:spacing w:line="420" w:lineRule="auto"/>
        <w:ind w:firstLine="602" w:firstLineChars="20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五、承办单位：</w:t>
      </w:r>
      <w:r>
        <w:rPr>
          <w:rFonts w:hint="eastAsia" w:ascii="宋体" w:hAnsi="宋体" w:cs="宋体"/>
          <w:sz w:val="30"/>
          <w:szCs w:val="30"/>
        </w:rPr>
        <w:t>《河北建筑装饰》杂志编辑部</w:t>
      </w:r>
    </w:p>
    <w:p>
      <w:pPr>
        <w:spacing w:line="420" w:lineRule="auto"/>
        <w:ind w:firstLine="602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六、培训形式：</w:t>
      </w:r>
      <w:r>
        <w:rPr>
          <w:rFonts w:hint="eastAsia" w:ascii="宋体" w:hAnsi="宋体" w:cs="宋体"/>
          <w:sz w:val="30"/>
          <w:szCs w:val="30"/>
        </w:rPr>
        <w:t>课程+采风</w:t>
      </w:r>
    </w:p>
    <w:p>
      <w:pPr>
        <w:spacing w:line="420" w:lineRule="auto"/>
        <w:ind w:firstLine="602" w:firstLineChars="20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七、日程安排：</w:t>
      </w:r>
    </w:p>
    <w:tbl>
      <w:tblPr>
        <w:tblStyle w:val="11"/>
        <w:tblW w:w="832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50"/>
        <w:gridCol w:w="30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10" w:type="dxa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9"/>
              </w:rPr>
              <w:t>日期</w:t>
            </w:r>
          </w:p>
        </w:tc>
        <w:tc>
          <w:tcPr>
            <w:tcW w:w="5251" w:type="dxa"/>
            <w:gridSpan w:val="2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9"/>
              </w:rPr>
              <w:t>时间及安排</w:t>
            </w:r>
          </w:p>
        </w:tc>
        <w:tc>
          <w:tcPr>
            <w:tcW w:w="2268" w:type="dxa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9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月15日</w:t>
            </w: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7:30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常宏公司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门口集合，统一乘坐大巴前往。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hd w:val="clear" w:color="auto" w:fill="FFFFFF"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张英宣</w:t>
            </w:r>
          </w:p>
          <w:p>
            <w:pPr>
              <w:shd w:val="clear" w:color="auto" w:fill="FFFFFF"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（工作人员：王传模、王祎、谭瑶瑶）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10:00——12:00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签到、安排住宿。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12:00——13:00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午餐自助。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14:00—14:10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协会领导讲话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刘菊娣主持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14:10—15:40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如何写作10万+的文章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河北青年报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15:40—16:40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家居陈设（软装课）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软装专家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16:40—17:00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问答、自由交流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17:00—17:15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协会领导讲话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18:00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烧烤晚会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810" w:type="dxa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8</w:t>
            </w:r>
          </w:p>
          <w:p>
            <w:pPr>
              <w:shd w:val="clear" w:color="auto" w:fill="FFFFFF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月16日</w:t>
            </w: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7:00—8:00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早餐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仿宋_GB2312" w:hAnsi="宋体" w:eastAsia="仿宋_GB2312" w:cs="宋体"/>
                <w:kern w:val="0"/>
                <w:sz w:val="29"/>
                <w:szCs w:val="29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8:00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集合，集体采风漫山花溪谷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仿宋_GB2312" w:hAnsi="宋体" w:eastAsia="仿宋_GB2312" w:cs="宋体"/>
                <w:kern w:val="0"/>
                <w:sz w:val="29"/>
                <w:szCs w:val="29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12:00—14:00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午餐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10" w:type="dxa"/>
            <w:vMerge w:val="continue"/>
          </w:tcPr>
          <w:p>
            <w:pPr>
              <w:shd w:val="clear" w:color="auto" w:fill="FFFFFF"/>
              <w:ind w:left="-60"/>
              <w:jc w:val="left"/>
              <w:rPr>
                <w:rFonts w:ascii="仿宋_GB2312" w:hAnsi="宋体" w:eastAsia="仿宋_GB2312" w:cs="宋体"/>
                <w:kern w:val="0"/>
                <w:sz w:val="29"/>
                <w:szCs w:val="29"/>
              </w:rPr>
            </w:pPr>
          </w:p>
        </w:tc>
        <w:tc>
          <w:tcPr>
            <w:tcW w:w="2250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15:00</w:t>
            </w:r>
          </w:p>
        </w:tc>
        <w:tc>
          <w:tcPr>
            <w:tcW w:w="3001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返程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line="480" w:lineRule="auto"/>
              <w:ind w:left="-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auto"/>
        <w:ind w:firstLine="602" w:firstLineChars="20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20" w:lineRule="auto"/>
        <w:ind w:firstLine="602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八、展示成果，信息员写作、摄影大赛</w:t>
      </w:r>
    </w:p>
    <w:p>
      <w:pPr>
        <w:widowControl/>
        <w:shd w:val="clear" w:color="auto" w:fill="FFFFFF"/>
        <w:spacing w:line="42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1、活动结束后，为巩固培训成果，要求每位信息员以此次培训活动为素材，撰写文章，题材不限，新闻资讯、活动感受、游记等均可，每人一篇，每篇1000字左右。</w:t>
      </w:r>
    </w:p>
    <w:p>
      <w:pPr>
        <w:widowControl/>
        <w:shd w:val="clear" w:color="auto" w:fill="FFFFFF"/>
        <w:spacing w:line="42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2、举办信息员优秀摄影作品大赛，摄影作品以漫山花溪谷采风为主题，可以是人物、花草、场景等等一切事物，要求每人上交3—5幅作品，作品大小1M以上。 </w:t>
      </w:r>
    </w:p>
    <w:p>
      <w:pPr>
        <w:widowControl/>
        <w:shd w:val="clear" w:color="auto" w:fill="FFFFFF"/>
        <w:spacing w:line="42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3、奖项设立与评比：写作与摄影大赛分别设一等奖1名，二等奖2名，三等奖3名 ，优秀奖若干名；大赛评委会对作品进行统一评审确定。</w:t>
      </w:r>
    </w:p>
    <w:p>
      <w:pPr>
        <w:widowControl/>
        <w:shd w:val="clear" w:color="auto" w:fill="FFFFFF"/>
        <w:spacing w:line="42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4、获奖者名单及作品将在协会网站、杂志刊载。</w:t>
      </w:r>
    </w:p>
    <w:p>
      <w:pPr>
        <w:widowControl/>
        <w:shd w:val="clear" w:color="auto" w:fill="FFFFFF"/>
        <w:spacing w:line="420" w:lineRule="auto"/>
        <w:ind w:firstLine="602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九、注意事项：</w:t>
      </w:r>
    </w:p>
    <w:p>
      <w:pPr>
        <w:widowControl/>
        <w:shd w:val="clear" w:color="auto" w:fill="FFFFFF"/>
        <w:spacing w:line="42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1、各单位参加培训人员务于8月6日前将回执发至邮箱hbjzzszz@163.com，以便安排住宿及用车事宜。</w:t>
      </w:r>
    </w:p>
    <w:p>
      <w:pPr>
        <w:widowControl/>
        <w:shd w:val="clear" w:color="auto" w:fill="FFFFFF"/>
        <w:spacing w:line="42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2、本次活动收取会务费400元（含餐费、交通费、师资费等），住宿自理。标准间38</w:t>
      </w:r>
      <w:r>
        <w:rPr>
          <w:rFonts w:hint="default" w:ascii="宋体" w:hAnsi="宋体" w:eastAsia="宋体" w:cs="宋体"/>
          <w:kern w:val="0"/>
          <w:sz w:val="30"/>
          <w:szCs w:val="30"/>
          <w:lang w:val="en-US"/>
        </w:rPr>
        <w:t>0</w:t>
      </w:r>
      <w:r>
        <w:rPr>
          <w:rFonts w:hint="eastAsia" w:ascii="宋体" w:hAnsi="宋体" w:eastAsia="宋体" w:cs="宋体"/>
          <w:kern w:val="0"/>
          <w:sz w:val="30"/>
          <w:szCs w:val="30"/>
        </w:rPr>
        <w:t>元/间/天（含早）。</w:t>
      </w:r>
    </w:p>
    <w:p>
      <w:pPr>
        <w:widowControl/>
        <w:shd w:val="clear" w:color="auto" w:fill="FFFFFF"/>
        <w:spacing w:line="420" w:lineRule="auto"/>
        <w:ind w:firstLine="600" w:firstLineChars="200"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3、本次活动由承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办</w:t>
      </w:r>
      <w:r>
        <w:rPr>
          <w:rFonts w:hint="eastAsia" w:ascii="宋体" w:hAnsi="宋体" w:eastAsia="宋体" w:cs="宋体"/>
          <w:kern w:val="0"/>
          <w:sz w:val="30"/>
          <w:szCs w:val="30"/>
        </w:rPr>
        <w:t>单位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统一</w:t>
      </w:r>
      <w:r>
        <w:rPr>
          <w:rFonts w:hint="eastAsia" w:ascii="宋体" w:hAnsi="宋体" w:eastAsia="宋体" w:cs="宋体"/>
          <w:kern w:val="0"/>
          <w:sz w:val="30"/>
          <w:szCs w:val="30"/>
        </w:rPr>
        <w:t>租用大巴车乘坐前往。要求参训所有人员（含外地），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统一</w:t>
      </w:r>
      <w:r>
        <w:rPr>
          <w:rFonts w:hint="eastAsia" w:ascii="宋体" w:hAnsi="宋体" w:eastAsia="宋体" w:cs="宋体"/>
          <w:kern w:val="0"/>
          <w:sz w:val="30"/>
          <w:szCs w:val="30"/>
        </w:rPr>
        <w:t>于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8月15日</w:t>
      </w:r>
      <w:r>
        <w:rPr>
          <w:rFonts w:hint="eastAsia" w:ascii="宋体" w:hAnsi="宋体" w:eastAsia="宋体" w:cs="宋体"/>
          <w:kern w:val="0"/>
          <w:sz w:val="30"/>
          <w:szCs w:val="30"/>
        </w:rPr>
        <w:t>早7:30在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常宏建筑装饰工程有限公司门口（新华区康乐街8号尚德国际门口）</w:t>
      </w:r>
      <w:r>
        <w:rPr>
          <w:rFonts w:hint="eastAsia" w:ascii="宋体" w:hAnsi="宋体" w:eastAsia="宋体" w:cs="宋体"/>
          <w:kern w:val="0"/>
          <w:sz w:val="30"/>
          <w:szCs w:val="30"/>
        </w:rPr>
        <w:t>集合出发。</w:t>
      </w:r>
    </w:p>
    <w:p>
      <w:pPr>
        <w:widowControl/>
        <w:shd w:val="clear" w:color="auto" w:fill="FFFFFF"/>
        <w:spacing w:line="42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4、外地参训人员往返石家庄市交通费用自理。</w:t>
      </w:r>
    </w:p>
    <w:p>
      <w:pPr>
        <w:widowControl/>
        <w:shd w:val="clear" w:color="auto" w:fill="FFFFFF"/>
        <w:spacing w:line="42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5、请参训人员自带照相机。因漫山花溪谷早晚温度较低，自备衣物。</w:t>
      </w:r>
    </w:p>
    <w:p>
      <w:pPr>
        <w:spacing w:line="360" w:lineRule="auto"/>
        <w:ind w:firstLine="602" w:firstLineChars="200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十、联系方式：</w:t>
      </w:r>
      <w:r>
        <w:rPr>
          <w:rFonts w:hint="eastAsia" w:ascii="宋体" w:hAnsi="宋体" w:eastAsia="宋体" w:cs="宋体"/>
          <w:kern w:val="0"/>
          <w:sz w:val="30"/>
          <w:szCs w:val="30"/>
        </w:rPr>
        <w:t>0311-89659266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张英宣         15932699560</w:t>
      </w:r>
    </w:p>
    <w:p>
      <w:pPr>
        <w:spacing w:line="360" w:lineRule="auto"/>
        <w:ind w:firstLine="750" w:firstLineChars="25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王  祎         15032815797</w:t>
      </w:r>
    </w:p>
    <w:p>
      <w:pPr>
        <w:spacing w:line="360" w:lineRule="auto"/>
        <w:ind w:firstLine="750" w:firstLineChars="25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谭瑶瑶         18333180519</w:t>
      </w:r>
    </w:p>
    <w:p>
      <w:pPr>
        <w:pStyle w:val="17"/>
        <w:ind w:firstLine="602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pStyle w:val="17"/>
        <w:numPr>
          <w:ilvl w:val="0"/>
          <w:numId w:val="1"/>
        </w:numPr>
        <w:ind w:firstLine="602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会议回执</w:t>
      </w:r>
    </w:p>
    <w:p>
      <w:pPr>
        <w:pStyle w:val="17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0"/>
          <w:szCs w:val="30"/>
        </w:rPr>
      </w:pPr>
    </w:p>
    <w:tbl>
      <w:tblPr>
        <w:tblStyle w:val="11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850"/>
        <w:gridCol w:w="138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单 位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 别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 族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所在部门及职务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电话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微信号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住宿要求，请在相应处打√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1间（   ）          1张床（  ）</w:t>
            </w:r>
          </w:p>
        </w:tc>
      </w:tr>
    </w:tbl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  <w:bookmarkStart w:id="0" w:name="_GoBack"/>
      <w:r>
        <w:rPr>
          <w:rFonts w:hint="eastAsia" w:ascii="宋体" w:hAnsi="宋体"/>
          <w:sz w:val="30"/>
          <w:szCs w:val="30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4400550</wp:posOffset>
            </wp:positionH>
            <wp:positionV relativeFrom="page">
              <wp:posOffset>5143500</wp:posOffset>
            </wp:positionV>
            <wp:extent cx="1381125" cy="1514475"/>
            <wp:effectExtent l="19050" t="0" r="9525" b="0"/>
            <wp:wrapNone/>
            <wp:docPr id="102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5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14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420" w:lineRule="auto"/>
        <w:rPr>
          <w:rFonts w:ascii="宋体" w:hAnsi="宋体" w:eastAsia="宋体" w:cs="宋体"/>
          <w:sz w:val="30"/>
          <w:szCs w:val="30"/>
        </w:rPr>
      </w:pPr>
    </w:p>
    <w:p>
      <w:pPr>
        <w:pStyle w:val="17"/>
        <w:ind w:firstLine="5105" w:firstLineChars="1695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2018年7月28日</w:t>
      </w: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spacing w:line="420" w:lineRule="auto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420" w:lineRule="auto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0FFC"/>
    <w:multiLevelType w:val="singleLevel"/>
    <w:tmpl w:val="4D680FFC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8167D81"/>
    <w:rsid w:val="383E1633"/>
    <w:rsid w:val="42DE0DE5"/>
    <w:rsid w:val="753258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11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9"/>
    <w:qFormat/>
    <w:uiPriority w:val="99"/>
    <w:pPr>
      <w:widowControl/>
      <w:jc w:val="left"/>
    </w:pPr>
    <w:rPr>
      <w:kern w:val="0"/>
      <w:sz w:val="20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Medium List 2 Accent 1"/>
    <w:basedOn w:val="11"/>
    <w:qFormat/>
    <w:uiPriority w:val="66"/>
    <w:rPr>
      <w:rFonts w:ascii="Cambria" w:hAnsi="Cambria" w:eastAsia="宋体" w:cs="宋体"/>
      <w:color w:val="00000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character" w:customStyle="1" w:styleId="14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9">
    <w:name w:val="脚注文本 Char"/>
    <w:basedOn w:val="7"/>
    <w:link w:val="5"/>
    <w:qFormat/>
    <w:uiPriority w:val="99"/>
    <w:rPr>
      <w:kern w:val="0"/>
      <w:sz w:val="20"/>
      <w:szCs w:val="20"/>
    </w:rPr>
  </w:style>
  <w:style w:type="character" w:customStyle="1" w:styleId="20">
    <w:name w:val="不明显强调1"/>
    <w:basedOn w:val="7"/>
    <w:qFormat/>
    <w:uiPriority w:val="19"/>
    <w:rPr>
      <w:rFonts w:eastAsia="宋体" w:cs="宋体"/>
      <w:i/>
      <w:iCs/>
      <w:color w:val="808080"/>
      <w:szCs w:val="22"/>
      <w:lang w:eastAsia="zh-CN"/>
    </w:rPr>
  </w:style>
  <w:style w:type="table" w:customStyle="1" w:styleId="21">
    <w:name w:val="浅色底纹 - 强调文字颜色 11"/>
    <w:basedOn w:val="11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22">
    <w:name w:val="Placeholder Text"/>
    <w:basedOn w:val="7"/>
    <w:qFormat/>
    <w:uiPriority w:val="99"/>
    <w:rPr>
      <w:color w:val="808080"/>
    </w:rPr>
  </w:style>
  <w:style w:type="character" w:customStyle="1" w:styleId="23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994</Words>
  <Characters>1187</Characters>
  <Paragraphs>139</Paragraphs>
  <TotalTime>6</TotalTime>
  <ScaleCrop>false</ScaleCrop>
  <LinksUpToDate>false</LinksUpToDate>
  <CharactersWithSpaces>1238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2018-07-27T14:04:00Z</dcterms:created>
  <dc:creator>BP</dc:creator>
  <cp:lastModifiedBy>Administrator</cp:lastModifiedBy>
  <cp:lastPrinted>2016-07-04T03:20:00Z</cp:lastPrinted>
  <dcterms:modified xsi:type="dcterms:W3CDTF">2018-07-29T13:51:40Z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