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hint="eastAsia" w:ascii="宋体" w:hAnsi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2：</w:t>
      </w:r>
      <w:r>
        <w:rPr>
          <w:rFonts w:hint="eastAsia" w:ascii="宋体" w:hAnsi="宋体"/>
          <w:b/>
          <w:bCs/>
          <w:kern w:val="0"/>
          <w:sz w:val="24"/>
          <w:szCs w:val="24"/>
          <w:lang w:eastAsia="zh-CN"/>
        </w:rPr>
        <w:t>行驶路线</w:t>
      </w:r>
    </w:p>
    <w:p>
      <w:pPr>
        <w:widowControl/>
        <w:spacing w:before="100" w:beforeAutospacing="1" w:after="100" w:afterAutospacing="1" w:line="400" w:lineRule="exact"/>
        <w:rPr>
          <w:rFonts w:hint="eastAsia" w:ascii="宋体" w:hAnsi="宋体"/>
          <w:b/>
          <w:bCs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A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、北京方向各地市：</w:t>
      </w:r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 京开高速沿石家庄方向行驶——进入大广高速，行驶69.3公里——靠右前方行驶，转入荣乌高速，行驶34.6公里——容城高速口下高速——右转沿白洋淀大道行驶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10.4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公里——左转进入旅游西路——行驶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3.4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公里即到</w:t>
      </w:r>
      <w:r>
        <w:rPr>
          <w:rFonts w:hint="eastAsia"/>
          <w:sz w:val="24"/>
          <w:szCs w:val="32"/>
        </w:rPr>
        <w:t>凯盛国宾温泉度假村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（</w:t>
      </w:r>
      <w:r>
        <w:rPr>
          <w:rFonts w:hint="eastAsia"/>
          <w:sz w:val="24"/>
          <w:szCs w:val="32"/>
          <w:lang w:eastAsia="zh-CN"/>
        </w:rPr>
        <w:t>河北省安新县旅游东路北侧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）</w:t>
      </w:r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、石家庄方向各地市：</w:t>
      </w:r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京港澳高速沿北京方向行驶——进入荣乌高速——容城口下高速右转——右转沿白洋淀大道行驶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10.4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公里——左转进入旅游西路——行驶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3.4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公里即到</w:t>
      </w:r>
      <w:r>
        <w:rPr>
          <w:rFonts w:hint="eastAsia"/>
          <w:sz w:val="24"/>
          <w:szCs w:val="32"/>
        </w:rPr>
        <w:t>凯盛国宾温泉度假村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（</w:t>
      </w:r>
      <w:r>
        <w:rPr>
          <w:rFonts w:hint="eastAsia"/>
          <w:sz w:val="24"/>
          <w:szCs w:val="32"/>
          <w:lang w:eastAsia="zh-CN"/>
        </w:rPr>
        <w:t>河北省安新县旅游东路北侧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）</w:t>
      </w:r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cs="Times New Roman"/>
          <w:color w:val="000000"/>
          <w:sz w:val="30"/>
          <w:szCs w:val="30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3：凯盛国宾温泉度假村，位于河北省安新县旅游路北侧，距国家5A级景区白洋淀不足1公里。</w:t>
      </w:r>
      <w:r>
        <w:rPr>
          <w:rFonts w:hint="eastAsia" w:cs="Times New Roman"/>
          <w:b/>
          <w:bCs/>
          <w:color w:val="000000"/>
          <w:sz w:val="36"/>
          <w:szCs w:val="36"/>
        </w:rPr>
        <w:t xml:space="preserve"> </w:t>
      </w:r>
    </w:p>
    <w:p/>
    <w:sectPr>
      <w:pgSz w:w="11906" w:h="16838"/>
      <w:pgMar w:top="1553" w:right="1463" w:bottom="127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6D91"/>
    <w:rsid w:val="5C316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2019-04-22T05:55:00Z</dcterms:created>
  <dc:creator>BP</dc:creator>
  <cp:lastModifiedBy>BP</cp:lastModifiedBy>
  <dcterms:modified xsi:type="dcterms:W3CDTF">2019-04-22T05:57:34Z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